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E3" w:rsidRDefault="00FD59E3" w:rsidP="00FD59E3">
      <w:pPr>
        <w:jc w:val="center"/>
        <w:rPr>
          <w:b/>
          <w:bCs/>
          <w:sz w:val="28"/>
          <w:szCs w:val="28"/>
        </w:rPr>
      </w:pPr>
      <w:r>
        <w:rPr>
          <w:noProof/>
          <w:lang w:eastAsia="uk-UA" w:bidi="ar-SA"/>
        </w:rPr>
        <w:drawing>
          <wp:inline distT="0" distB="0" distL="0" distR="0" wp14:anchorId="08A6FA5B" wp14:editId="08DF3979">
            <wp:extent cx="4667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7" t="-386" r="-417" b="-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E3" w:rsidRDefault="00FD59E3" w:rsidP="00FD59E3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УКРАЇНА </w:t>
      </w:r>
    </w:p>
    <w:p w:rsidR="00FD59E3" w:rsidRDefault="00FD59E3" w:rsidP="00FD59E3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D59E3" w:rsidRDefault="00FD59E3" w:rsidP="00FD59E3">
      <w:pPr>
        <w:pStyle w:val="5"/>
        <w:numPr>
          <w:ilvl w:val="4"/>
          <w:numId w:val="1"/>
        </w:numPr>
        <w:rPr>
          <w:bCs/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D59E3" w:rsidRDefault="00FD59E3" w:rsidP="00FD59E3">
      <w:pPr>
        <w:pStyle w:val="2"/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Запорізької області</w:t>
      </w:r>
    </w:p>
    <w:p w:rsidR="00FD59E3" w:rsidRDefault="00FD59E3" w:rsidP="00FD59E3">
      <w:pPr>
        <w:rPr>
          <w:sz w:val="28"/>
          <w:szCs w:val="28"/>
        </w:rPr>
      </w:pPr>
    </w:p>
    <w:p w:rsidR="00FD59E3" w:rsidRDefault="00FD59E3" w:rsidP="00FD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FD59E3" w:rsidRDefault="00FD59E3" w:rsidP="00FD59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D59E3" w:rsidRDefault="00FD59E3" w:rsidP="00FD59E3">
      <w:pPr>
        <w:jc w:val="center"/>
        <w:rPr>
          <w:b/>
          <w:bCs/>
        </w:rPr>
      </w:pPr>
    </w:p>
    <w:p w:rsidR="00FD59E3" w:rsidRPr="00A555FB" w:rsidRDefault="00FD59E3" w:rsidP="00FD59E3">
      <w:pPr>
        <w:jc w:val="both"/>
        <w:rPr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</w:rPr>
        <w:t xml:space="preserve"> </w:t>
      </w:r>
      <w:r w:rsidR="00A555FB" w:rsidRPr="00A555FB">
        <w:rPr>
          <w:b/>
          <w:bCs/>
          <w:sz w:val="28"/>
          <w:szCs w:val="28"/>
        </w:rPr>
        <w:t>25.08.2021</w:t>
      </w:r>
      <w:r w:rsidRPr="00A555FB">
        <w:rPr>
          <w:b/>
          <w:bCs/>
          <w:sz w:val="28"/>
          <w:szCs w:val="28"/>
        </w:rPr>
        <w:t xml:space="preserve">                                                                       </w:t>
      </w:r>
      <w:r w:rsidRPr="00A555FB">
        <w:rPr>
          <w:b/>
          <w:bCs/>
          <w:sz w:val="28"/>
          <w:szCs w:val="28"/>
          <w:lang w:val="ru-RU"/>
        </w:rPr>
        <w:tab/>
      </w:r>
      <w:r w:rsidRPr="00A555FB">
        <w:rPr>
          <w:b/>
          <w:bCs/>
          <w:sz w:val="28"/>
          <w:szCs w:val="28"/>
          <w:lang w:val="ru-RU"/>
        </w:rPr>
        <w:tab/>
      </w:r>
      <w:r w:rsidRPr="00A555FB">
        <w:rPr>
          <w:b/>
          <w:bCs/>
          <w:sz w:val="28"/>
          <w:szCs w:val="28"/>
          <w:lang w:val="ru-RU"/>
        </w:rPr>
        <w:tab/>
      </w:r>
      <w:r w:rsidRPr="00A555FB">
        <w:rPr>
          <w:b/>
          <w:bCs/>
          <w:sz w:val="28"/>
          <w:szCs w:val="28"/>
        </w:rPr>
        <w:t>№</w:t>
      </w:r>
      <w:r w:rsidR="00A555FB" w:rsidRPr="00A555FB">
        <w:rPr>
          <w:b/>
          <w:bCs/>
          <w:sz w:val="28"/>
          <w:szCs w:val="28"/>
        </w:rPr>
        <w:t xml:space="preserve"> 287-р</w:t>
      </w:r>
    </w:p>
    <w:p w:rsidR="00FD59E3" w:rsidRDefault="00FD59E3" w:rsidP="00FD59E3">
      <w:pPr>
        <w:jc w:val="both"/>
        <w:rPr>
          <w:b/>
          <w:bCs/>
          <w:lang w:val="ru-RU"/>
        </w:rPr>
      </w:pPr>
    </w:p>
    <w:p w:rsidR="00FD59E3" w:rsidRPr="00FE0646" w:rsidRDefault="00FD59E3" w:rsidP="00FD59E3">
      <w:pPr>
        <w:jc w:val="both"/>
        <w:rPr>
          <w:b/>
          <w:bCs/>
          <w:sz w:val="27"/>
          <w:szCs w:val="27"/>
        </w:rPr>
      </w:pPr>
      <w:r w:rsidRPr="00FE0646">
        <w:rPr>
          <w:b/>
          <w:bCs/>
          <w:sz w:val="27"/>
          <w:szCs w:val="27"/>
          <w:lang w:val="ru-RU"/>
        </w:rPr>
        <w:t>Про</w:t>
      </w:r>
      <w:r w:rsidRPr="00FE0646">
        <w:rPr>
          <w:b/>
          <w:bCs/>
          <w:sz w:val="27"/>
          <w:szCs w:val="27"/>
        </w:rPr>
        <w:t xml:space="preserve"> створення комісії з розподілу </w:t>
      </w:r>
    </w:p>
    <w:p w:rsidR="00FD59E3" w:rsidRPr="00FE0646" w:rsidRDefault="00FD59E3" w:rsidP="00FD59E3">
      <w:pPr>
        <w:jc w:val="both"/>
        <w:rPr>
          <w:b/>
          <w:bCs/>
          <w:sz w:val="27"/>
          <w:szCs w:val="27"/>
        </w:rPr>
      </w:pPr>
      <w:r w:rsidRPr="00FE0646">
        <w:rPr>
          <w:b/>
          <w:bCs/>
          <w:sz w:val="27"/>
          <w:szCs w:val="27"/>
        </w:rPr>
        <w:t>грошової допомоги за активну роботу</w:t>
      </w:r>
    </w:p>
    <w:p w:rsidR="00FD59E3" w:rsidRPr="00FE0646" w:rsidRDefault="00FD59E3" w:rsidP="00FD59E3">
      <w:pPr>
        <w:jc w:val="both"/>
        <w:rPr>
          <w:b/>
          <w:bCs/>
          <w:sz w:val="27"/>
          <w:szCs w:val="27"/>
        </w:rPr>
      </w:pPr>
      <w:r w:rsidRPr="00FE0646">
        <w:rPr>
          <w:b/>
          <w:bCs/>
          <w:sz w:val="27"/>
          <w:szCs w:val="27"/>
        </w:rPr>
        <w:t>головам вуличних комітетів та</w:t>
      </w:r>
    </w:p>
    <w:p w:rsidR="00FD59E3" w:rsidRPr="00FE0646" w:rsidRDefault="00FD59E3" w:rsidP="00FD59E3">
      <w:pPr>
        <w:jc w:val="both"/>
        <w:rPr>
          <w:b/>
          <w:bCs/>
          <w:sz w:val="27"/>
          <w:szCs w:val="27"/>
        </w:rPr>
      </w:pPr>
      <w:r w:rsidRPr="00FE0646">
        <w:rPr>
          <w:b/>
          <w:bCs/>
          <w:sz w:val="27"/>
          <w:szCs w:val="27"/>
        </w:rPr>
        <w:t>уповноваженим в мікрорайонах міста</w:t>
      </w:r>
    </w:p>
    <w:p w:rsidR="00FD59E3" w:rsidRPr="00FE0646" w:rsidRDefault="00FD59E3" w:rsidP="00FD59E3">
      <w:pPr>
        <w:jc w:val="both"/>
        <w:rPr>
          <w:sz w:val="27"/>
          <w:szCs w:val="27"/>
        </w:rPr>
      </w:pPr>
      <w:r w:rsidRPr="00FE0646">
        <w:rPr>
          <w:b/>
          <w:bCs/>
          <w:sz w:val="27"/>
          <w:szCs w:val="27"/>
        </w:rPr>
        <w:t>у 2021 році</w:t>
      </w:r>
    </w:p>
    <w:p w:rsidR="00FD59E3" w:rsidRPr="00FE0646" w:rsidRDefault="00FD59E3" w:rsidP="00FD59E3">
      <w:pPr>
        <w:pStyle w:val="21"/>
        <w:rPr>
          <w:sz w:val="27"/>
          <w:szCs w:val="27"/>
        </w:rPr>
      </w:pPr>
    </w:p>
    <w:p w:rsidR="00FD59E3" w:rsidRPr="00FE0646" w:rsidRDefault="00FD59E3" w:rsidP="00FD59E3">
      <w:pPr>
        <w:pStyle w:val="21"/>
        <w:ind w:firstLine="708"/>
        <w:rPr>
          <w:sz w:val="27"/>
          <w:szCs w:val="27"/>
        </w:rPr>
      </w:pPr>
      <w:r w:rsidRPr="00FE0646">
        <w:rPr>
          <w:sz w:val="27"/>
          <w:szCs w:val="27"/>
        </w:rPr>
        <w:t xml:space="preserve">Керуючись </w:t>
      </w:r>
      <w:r w:rsidR="003B3B56">
        <w:rPr>
          <w:sz w:val="27"/>
          <w:szCs w:val="27"/>
        </w:rPr>
        <w:t>ст. 42 З</w:t>
      </w:r>
      <w:r w:rsidRPr="00FE0646">
        <w:rPr>
          <w:sz w:val="27"/>
          <w:szCs w:val="27"/>
        </w:rPr>
        <w:t>акон</w:t>
      </w:r>
      <w:r w:rsidR="003B3B56">
        <w:rPr>
          <w:sz w:val="27"/>
          <w:szCs w:val="27"/>
        </w:rPr>
        <w:t>у</w:t>
      </w:r>
      <w:r w:rsidRPr="00FE0646">
        <w:rPr>
          <w:sz w:val="27"/>
          <w:szCs w:val="27"/>
        </w:rPr>
        <w:t xml:space="preserve"> України “Про місцеве самоврядування в Україні”, </w:t>
      </w:r>
      <w:r w:rsidR="003B3B56">
        <w:rPr>
          <w:sz w:val="27"/>
          <w:szCs w:val="27"/>
        </w:rPr>
        <w:t>на підставі З</w:t>
      </w:r>
      <w:r w:rsidR="00F131FA">
        <w:rPr>
          <w:sz w:val="27"/>
          <w:szCs w:val="27"/>
        </w:rPr>
        <w:t xml:space="preserve">акону </w:t>
      </w:r>
      <w:r w:rsidR="003B3B56">
        <w:rPr>
          <w:sz w:val="27"/>
          <w:szCs w:val="27"/>
        </w:rPr>
        <w:t>У</w:t>
      </w:r>
      <w:r w:rsidR="00F131FA">
        <w:rPr>
          <w:sz w:val="27"/>
          <w:szCs w:val="27"/>
        </w:rPr>
        <w:t>країни</w:t>
      </w:r>
      <w:r w:rsidR="003B3B56">
        <w:rPr>
          <w:sz w:val="27"/>
          <w:szCs w:val="27"/>
        </w:rPr>
        <w:t xml:space="preserve"> </w:t>
      </w:r>
      <w:r w:rsidRPr="00FE0646">
        <w:rPr>
          <w:sz w:val="27"/>
          <w:szCs w:val="27"/>
        </w:rPr>
        <w:t>“Про органи самоорганізації населення”</w:t>
      </w:r>
      <w:r w:rsidR="003B3B56">
        <w:rPr>
          <w:sz w:val="27"/>
          <w:szCs w:val="27"/>
        </w:rPr>
        <w:t xml:space="preserve">, </w:t>
      </w:r>
      <w:r w:rsidR="00F131FA">
        <w:rPr>
          <w:sz w:val="27"/>
          <w:szCs w:val="27"/>
        </w:rPr>
        <w:t xml:space="preserve">міської програми </w:t>
      </w:r>
      <w:r w:rsidR="00D07B31" w:rsidRPr="00FE0646">
        <w:rPr>
          <w:sz w:val="27"/>
          <w:szCs w:val="27"/>
        </w:rPr>
        <w:t>“</w:t>
      </w:r>
      <w:r w:rsidRPr="00FE0646">
        <w:rPr>
          <w:sz w:val="27"/>
          <w:szCs w:val="27"/>
        </w:rPr>
        <w:t>Вуличні комітети</w:t>
      </w:r>
      <w:r w:rsidR="00D07B31" w:rsidRPr="00FE0646">
        <w:rPr>
          <w:sz w:val="27"/>
          <w:szCs w:val="27"/>
        </w:rPr>
        <w:t>”</w:t>
      </w:r>
      <w:r w:rsidR="00AD50E3" w:rsidRPr="00FE0646">
        <w:rPr>
          <w:sz w:val="27"/>
          <w:szCs w:val="27"/>
        </w:rPr>
        <w:t xml:space="preserve"> затвердженої рішенням 1 </w:t>
      </w:r>
      <w:r w:rsidRPr="00FE0646">
        <w:rPr>
          <w:sz w:val="27"/>
          <w:szCs w:val="27"/>
        </w:rPr>
        <w:t xml:space="preserve">сесії Мелітопольської міської ради Запорізької області </w:t>
      </w:r>
      <w:r w:rsidRPr="00FE0646">
        <w:rPr>
          <w:sz w:val="27"/>
          <w:szCs w:val="27"/>
          <w:lang w:val="en-US"/>
        </w:rPr>
        <w:t>VIII</w:t>
      </w:r>
      <w:r w:rsidRPr="00FE0646">
        <w:rPr>
          <w:sz w:val="27"/>
          <w:szCs w:val="27"/>
        </w:rPr>
        <w:t xml:space="preserve"> скликання від </w:t>
      </w:r>
      <w:r w:rsidR="00AD50E3" w:rsidRPr="00FE0646">
        <w:rPr>
          <w:sz w:val="27"/>
          <w:szCs w:val="27"/>
        </w:rPr>
        <w:t xml:space="preserve">17.12.2020 </w:t>
      </w:r>
      <w:r w:rsidRPr="00FE0646">
        <w:rPr>
          <w:sz w:val="27"/>
          <w:szCs w:val="27"/>
        </w:rPr>
        <w:t xml:space="preserve">№ </w:t>
      </w:r>
      <w:r w:rsidR="00AD50E3" w:rsidRPr="00FE0646">
        <w:rPr>
          <w:sz w:val="27"/>
          <w:szCs w:val="27"/>
        </w:rPr>
        <w:t xml:space="preserve">7/7 </w:t>
      </w:r>
      <w:r w:rsidR="00AD50E3" w:rsidRPr="00FE0646">
        <w:rPr>
          <w:sz w:val="27"/>
          <w:szCs w:val="27"/>
        </w:rPr>
        <w:br/>
      </w:r>
      <w:r w:rsidRPr="00FE0646">
        <w:rPr>
          <w:sz w:val="27"/>
          <w:szCs w:val="27"/>
        </w:rPr>
        <w:t>“Про</w:t>
      </w:r>
      <w:r w:rsidR="00D07B31" w:rsidRPr="00FE0646">
        <w:rPr>
          <w:sz w:val="27"/>
          <w:szCs w:val="27"/>
        </w:rPr>
        <w:t xml:space="preserve"> затвердження міської програми “</w:t>
      </w:r>
      <w:r w:rsidRPr="00FE0646">
        <w:rPr>
          <w:sz w:val="27"/>
          <w:szCs w:val="27"/>
        </w:rPr>
        <w:t>Вуличні комітети”, з метою обґрунтованого поділу грошової допомоги</w:t>
      </w:r>
    </w:p>
    <w:p w:rsidR="00FD59E3" w:rsidRPr="00FE0646" w:rsidRDefault="00FD59E3" w:rsidP="00FD59E3">
      <w:pPr>
        <w:pStyle w:val="21"/>
        <w:rPr>
          <w:sz w:val="27"/>
          <w:szCs w:val="27"/>
        </w:rPr>
      </w:pPr>
    </w:p>
    <w:p w:rsidR="00FD59E3" w:rsidRPr="00FE0646" w:rsidRDefault="00FD59E3" w:rsidP="00FD59E3">
      <w:pPr>
        <w:pStyle w:val="21"/>
        <w:rPr>
          <w:b/>
          <w:sz w:val="27"/>
          <w:szCs w:val="27"/>
        </w:rPr>
      </w:pPr>
      <w:r w:rsidRPr="00FE0646">
        <w:rPr>
          <w:b/>
          <w:sz w:val="27"/>
          <w:szCs w:val="27"/>
        </w:rPr>
        <w:t>ЗОБОВ</w:t>
      </w:r>
      <w:r w:rsidRPr="00FE0646">
        <w:rPr>
          <w:rFonts w:cs="Times New Roman"/>
          <w:b/>
          <w:sz w:val="27"/>
          <w:szCs w:val="27"/>
        </w:rPr>
        <w:t>’</w:t>
      </w:r>
      <w:r w:rsidRPr="00FE0646">
        <w:rPr>
          <w:b/>
          <w:sz w:val="27"/>
          <w:szCs w:val="27"/>
        </w:rPr>
        <w:t>ЯЗУЮ:</w:t>
      </w:r>
    </w:p>
    <w:p w:rsidR="00FD59E3" w:rsidRPr="00FE0646" w:rsidRDefault="00FD59E3" w:rsidP="00FD59E3">
      <w:pPr>
        <w:pStyle w:val="21"/>
        <w:rPr>
          <w:b/>
          <w:sz w:val="27"/>
          <w:szCs w:val="27"/>
        </w:rPr>
      </w:pPr>
    </w:p>
    <w:p w:rsidR="00FD59E3" w:rsidRPr="00FE0646" w:rsidRDefault="00FD59E3" w:rsidP="00FD59E3">
      <w:pPr>
        <w:pStyle w:val="21"/>
        <w:ind w:firstLine="708"/>
        <w:rPr>
          <w:sz w:val="27"/>
          <w:szCs w:val="27"/>
        </w:rPr>
      </w:pPr>
      <w:r w:rsidRPr="00FE0646">
        <w:rPr>
          <w:sz w:val="27"/>
          <w:szCs w:val="27"/>
        </w:rPr>
        <w:t xml:space="preserve">1. </w:t>
      </w:r>
      <w:r w:rsidR="00E02603" w:rsidRPr="00FE0646">
        <w:rPr>
          <w:sz w:val="27"/>
          <w:szCs w:val="27"/>
        </w:rPr>
        <w:t>Створити комісі</w:t>
      </w:r>
      <w:r w:rsidRPr="00FE0646">
        <w:rPr>
          <w:sz w:val="27"/>
          <w:szCs w:val="27"/>
        </w:rPr>
        <w:t>ю з розподілу грошової допомоги за активну роботу голів вуличних комітетів та уповноважених в мікрорайонах міста у 2021 році та затвердити її склад:</w:t>
      </w:r>
    </w:p>
    <w:p w:rsidR="00FD59E3" w:rsidRPr="00FE0646" w:rsidRDefault="00FD59E3" w:rsidP="00FD59E3">
      <w:pPr>
        <w:pStyle w:val="21"/>
        <w:rPr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091BAA" w:rsidRPr="00FE0646" w:rsidTr="00AD50E3">
        <w:trPr>
          <w:trHeight w:val="98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Рудакова</w:t>
            </w:r>
          </w:p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Ірина Володимирівна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 перший заступник міського голови з питань діяльності виконавчих органів ради, голова комісії</w:t>
            </w:r>
          </w:p>
        </w:tc>
      </w:tr>
      <w:tr w:rsidR="00091BAA" w:rsidRPr="00FE0646" w:rsidTr="00AD50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Щербаков</w:t>
            </w:r>
          </w:p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Олександр Валерійович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 заступник міського голови з питань діяльності виконавчих органів ради, заступник голови комісії</w:t>
            </w:r>
          </w:p>
        </w:tc>
      </w:tr>
      <w:tr w:rsidR="00091BAA" w:rsidRPr="00FE0646" w:rsidTr="00AD50E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</w:p>
        </w:tc>
      </w:tr>
      <w:tr w:rsidR="00091BAA" w:rsidRPr="00FE0646" w:rsidTr="00FE0646">
        <w:trPr>
          <w:trHeight w:val="53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  <w:lang w:val="ru-RU"/>
              </w:rPr>
            </w:pPr>
            <w:r w:rsidRPr="00FE0646">
              <w:rPr>
                <w:sz w:val="27"/>
                <w:szCs w:val="27"/>
              </w:rPr>
              <w:t>Члени комісії: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091BAA" w:rsidRPr="00FE0646" w:rsidRDefault="00091BAA" w:rsidP="00FD59E3">
            <w:pPr>
              <w:pStyle w:val="21"/>
              <w:rPr>
                <w:sz w:val="27"/>
                <w:szCs w:val="27"/>
              </w:rPr>
            </w:pPr>
          </w:p>
        </w:tc>
      </w:tr>
      <w:tr w:rsidR="00FE0646" w:rsidRPr="00FE0646" w:rsidTr="00FE0646">
        <w:trPr>
          <w:trHeight w:val="77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E0646" w:rsidRPr="00FE0646" w:rsidRDefault="00FE0646" w:rsidP="0015373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Чабан</w:t>
            </w:r>
          </w:p>
          <w:p w:rsidR="00FE0646" w:rsidRPr="00FE0646" w:rsidRDefault="00FE0646" w:rsidP="0015373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Яна Володимирівна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E0646" w:rsidRPr="00FE0646" w:rsidRDefault="00FE0646" w:rsidP="0015373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</w:t>
            </w:r>
            <w:r w:rsidRPr="00FE0646">
              <w:rPr>
                <w:sz w:val="27"/>
                <w:szCs w:val="27"/>
                <w:lang w:val="ru-RU"/>
              </w:rPr>
              <w:t> </w:t>
            </w:r>
            <w:r w:rsidRPr="00FE0646">
              <w:rPr>
                <w:sz w:val="27"/>
                <w:szCs w:val="27"/>
              </w:rPr>
              <w:t>начальник фінансового управління Мелітопольської міської ради Запорізької області</w:t>
            </w:r>
          </w:p>
        </w:tc>
      </w:tr>
      <w:tr w:rsidR="00FE0646" w:rsidRPr="00FE0646" w:rsidTr="00FE0646">
        <w:trPr>
          <w:trHeight w:val="51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E0646" w:rsidRPr="00FE0646" w:rsidRDefault="00FE0646" w:rsidP="00E12E4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 xml:space="preserve">Хрущ </w:t>
            </w:r>
            <w:r w:rsidRPr="00FE0646">
              <w:rPr>
                <w:sz w:val="27"/>
                <w:szCs w:val="27"/>
              </w:rPr>
              <w:br/>
              <w:t>Андрій Сергійович</w:t>
            </w:r>
          </w:p>
        </w:tc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:rsidR="00FE0646" w:rsidRPr="00FE0646" w:rsidRDefault="00FE0646" w:rsidP="00E12E4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 перший заступник директора департаменту капітального будівництва та житлово-комунального господарства Мелітопольської міської ради Запорізької області</w:t>
            </w:r>
          </w:p>
        </w:tc>
      </w:tr>
    </w:tbl>
    <w:p w:rsidR="00FD59E3" w:rsidRPr="00FE0646" w:rsidRDefault="00FE0646" w:rsidP="00FE0646">
      <w:pPr>
        <w:pStyle w:val="21"/>
        <w:ind w:left="4248"/>
        <w:rPr>
          <w:sz w:val="27"/>
          <w:szCs w:val="27"/>
        </w:rPr>
      </w:pPr>
      <w:r w:rsidRPr="00FE0646">
        <w:rPr>
          <w:sz w:val="27"/>
          <w:szCs w:val="27"/>
        </w:rPr>
        <w:t>2</w:t>
      </w:r>
    </w:p>
    <w:p w:rsidR="00FE0646" w:rsidRPr="00FE0646" w:rsidRDefault="00FE0646" w:rsidP="00FD59E3">
      <w:pPr>
        <w:pStyle w:val="21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FE0646" w:rsidRPr="00FE0646" w:rsidTr="000A082D">
        <w:trPr>
          <w:trHeight w:val="1085"/>
        </w:trPr>
        <w:tc>
          <w:tcPr>
            <w:tcW w:w="3369" w:type="dxa"/>
          </w:tcPr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Чумаченко</w:t>
            </w:r>
          </w:p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Діана Ігорівна</w:t>
            </w:r>
          </w:p>
        </w:tc>
        <w:tc>
          <w:tcPr>
            <w:tcW w:w="6485" w:type="dxa"/>
          </w:tcPr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 в.о. завідувача сектору по роботі з уповноваженими в мікрорайонах міста, інспектор виконавчого комітету Мелітопольської міської ради Запорізької області</w:t>
            </w:r>
          </w:p>
        </w:tc>
      </w:tr>
      <w:tr w:rsidR="00FE0646" w:rsidRPr="00FE0646" w:rsidTr="00FE0646">
        <w:tc>
          <w:tcPr>
            <w:tcW w:w="3369" w:type="dxa"/>
          </w:tcPr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 xml:space="preserve">Солом’яна </w:t>
            </w:r>
          </w:p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Світлана В’ячеславівна</w:t>
            </w:r>
          </w:p>
        </w:tc>
        <w:tc>
          <w:tcPr>
            <w:tcW w:w="6485" w:type="dxa"/>
          </w:tcPr>
          <w:p w:rsidR="00FE0646" w:rsidRPr="00FE0646" w:rsidRDefault="00FE0646" w:rsidP="00927F6F">
            <w:pPr>
              <w:pStyle w:val="21"/>
              <w:rPr>
                <w:sz w:val="27"/>
                <w:szCs w:val="27"/>
              </w:rPr>
            </w:pPr>
            <w:r w:rsidRPr="00FE0646">
              <w:rPr>
                <w:sz w:val="27"/>
                <w:szCs w:val="27"/>
              </w:rPr>
              <w:t>- начальник управління правового забезпечення</w:t>
            </w:r>
            <w:r w:rsidR="003B3B56">
              <w:rPr>
                <w:sz w:val="27"/>
                <w:szCs w:val="27"/>
              </w:rPr>
              <w:t xml:space="preserve"> </w:t>
            </w:r>
            <w:r w:rsidR="003B3B56" w:rsidRPr="00FE0646">
              <w:rPr>
                <w:sz w:val="27"/>
                <w:szCs w:val="27"/>
              </w:rPr>
              <w:t>виконавчого комітету Мелітопольської міської ради Запорізької області</w:t>
            </w:r>
          </w:p>
        </w:tc>
      </w:tr>
    </w:tbl>
    <w:p w:rsidR="00FE0646" w:rsidRPr="00FE0646" w:rsidRDefault="00FE0646" w:rsidP="00FD59E3">
      <w:pPr>
        <w:pStyle w:val="21"/>
        <w:rPr>
          <w:sz w:val="27"/>
          <w:szCs w:val="27"/>
        </w:rPr>
      </w:pPr>
    </w:p>
    <w:p w:rsidR="000773E8" w:rsidRPr="00FE0646" w:rsidRDefault="00237F85" w:rsidP="00237F85">
      <w:pPr>
        <w:ind w:firstLine="708"/>
        <w:jc w:val="both"/>
        <w:rPr>
          <w:sz w:val="27"/>
          <w:szCs w:val="27"/>
        </w:rPr>
      </w:pPr>
      <w:r w:rsidRPr="00FE0646">
        <w:rPr>
          <w:sz w:val="27"/>
          <w:szCs w:val="27"/>
        </w:rPr>
        <w:t>2. Контроль за виконанням цього розпорядження покласти на заступника міського голови з питань діяльності виконавчих органів ради Щербакова  О.</w:t>
      </w:r>
    </w:p>
    <w:p w:rsidR="00237F85" w:rsidRPr="00FE0646" w:rsidRDefault="00237F85" w:rsidP="00237F85">
      <w:pPr>
        <w:jc w:val="both"/>
        <w:rPr>
          <w:sz w:val="27"/>
          <w:szCs w:val="27"/>
        </w:rPr>
      </w:pPr>
    </w:p>
    <w:p w:rsidR="00237F85" w:rsidRPr="00FE0646" w:rsidRDefault="00237F85" w:rsidP="00237F85">
      <w:pPr>
        <w:jc w:val="both"/>
        <w:rPr>
          <w:sz w:val="27"/>
          <w:szCs w:val="27"/>
          <w:lang w:val="ru-RU"/>
        </w:rPr>
      </w:pPr>
    </w:p>
    <w:p w:rsidR="009604CB" w:rsidRPr="00FE0646" w:rsidRDefault="009604CB" w:rsidP="00237F85">
      <w:pPr>
        <w:jc w:val="both"/>
        <w:rPr>
          <w:sz w:val="27"/>
          <w:szCs w:val="27"/>
          <w:lang w:val="ru-RU"/>
        </w:rPr>
      </w:pPr>
    </w:p>
    <w:p w:rsidR="00237F85" w:rsidRPr="00FE0646" w:rsidRDefault="00237F85" w:rsidP="00237F85">
      <w:pPr>
        <w:jc w:val="both"/>
        <w:rPr>
          <w:sz w:val="27"/>
          <w:szCs w:val="27"/>
        </w:rPr>
      </w:pPr>
      <w:r w:rsidRPr="00FE0646">
        <w:rPr>
          <w:sz w:val="27"/>
          <w:szCs w:val="27"/>
        </w:rPr>
        <w:t>Мелітопольський міський голова</w:t>
      </w:r>
      <w:r w:rsidRPr="00FE0646">
        <w:rPr>
          <w:sz w:val="27"/>
          <w:szCs w:val="27"/>
        </w:rPr>
        <w:tab/>
      </w:r>
      <w:r w:rsidRPr="00FE0646">
        <w:rPr>
          <w:sz w:val="27"/>
          <w:szCs w:val="27"/>
        </w:rPr>
        <w:tab/>
      </w:r>
      <w:r w:rsidRPr="00FE0646">
        <w:rPr>
          <w:sz w:val="27"/>
          <w:szCs w:val="27"/>
        </w:rPr>
        <w:tab/>
      </w:r>
      <w:r w:rsidRPr="00FE0646">
        <w:rPr>
          <w:sz w:val="27"/>
          <w:szCs w:val="27"/>
        </w:rPr>
        <w:tab/>
      </w:r>
      <w:r w:rsidRPr="00FE0646">
        <w:rPr>
          <w:sz w:val="27"/>
          <w:szCs w:val="27"/>
        </w:rPr>
        <w:tab/>
        <w:t xml:space="preserve">        Іван ФЕДОРОВ</w:t>
      </w:r>
    </w:p>
    <w:p w:rsidR="00237F85" w:rsidRPr="00FE0646" w:rsidRDefault="00237F85" w:rsidP="00237F85">
      <w:pPr>
        <w:jc w:val="both"/>
        <w:rPr>
          <w:sz w:val="27"/>
          <w:szCs w:val="27"/>
        </w:rPr>
      </w:pPr>
    </w:p>
    <w:p w:rsidR="00237F85" w:rsidRDefault="00237F85" w:rsidP="00237F85">
      <w:pPr>
        <w:jc w:val="both"/>
        <w:rPr>
          <w:sz w:val="27"/>
          <w:szCs w:val="27"/>
        </w:rPr>
      </w:pPr>
    </w:p>
    <w:p w:rsidR="00F131FA" w:rsidRPr="00FE0646" w:rsidRDefault="00F131FA" w:rsidP="00237F85">
      <w:pPr>
        <w:jc w:val="both"/>
        <w:rPr>
          <w:sz w:val="27"/>
          <w:szCs w:val="27"/>
        </w:rPr>
      </w:pPr>
    </w:p>
    <w:p w:rsidR="00237F85" w:rsidRPr="00FE0646" w:rsidRDefault="00237F85" w:rsidP="00237F85">
      <w:pPr>
        <w:jc w:val="both"/>
        <w:rPr>
          <w:sz w:val="28"/>
          <w:lang w:val="ru-RU"/>
        </w:rPr>
      </w:pPr>
      <w:bookmarkStart w:id="0" w:name="_GoBack"/>
      <w:bookmarkEnd w:id="0"/>
    </w:p>
    <w:sectPr w:rsidR="00237F85" w:rsidRPr="00FE0646" w:rsidSect="00D50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65"/>
    <w:rsid w:val="000773E8"/>
    <w:rsid w:val="00091BAA"/>
    <w:rsid w:val="000A082D"/>
    <w:rsid w:val="000A7B9E"/>
    <w:rsid w:val="00237F85"/>
    <w:rsid w:val="003B3B56"/>
    <w:rsid w:val="005769BA"/>
    <w:rsid w:val="0082438B"/>
    <w:rsid w:val="009604CB"/>
    <w:rsid w:val="00A555FB"/>
    <w:rsid w:val="00AD50E3"/>
    <w:rsid w:val="00D07B31"/>
    <w:rsid w:val="00D50CA8"/>
    <w:rsid w:val="00E02603"/>
    <w:rsid w:val="00F10D65"/>
    <w:rsid w:val="00F131FA"/>
    <w:rsid w:val="00FD59E3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5F3E"/>
  <w15:docId w15:val="{BEB2C8B0-53D5-48EB-89ED-1CC0A040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E3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FD59E3"/>
    <w:pPr>
      <w:keepNext/>
      <w:tabs>
        <w:tab w:val="num" w:pos="360"/>
      </w:tabs>
      <w:jc w:val="center"/>
      <w:outlineLvl w:val="1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D59E3"/>
    <w:pPr>
      <w:keepNext/>
      <w:tabs>
        <w:tab w:val="num" w:pos="360"/>
      </w:tabs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59E3"/>
    <w:rPr>
      <w:rFonts w:ascii="Times New Roman" w:eastAsia="Arial Unicode MS" w:hAnsi="Times New Roman" w:cs="FreeSans"/>
      <w:kern w:val="2"/>
      <w:sz w:val="24"/>
      <w:szCs w:val="20"/>
      <w:lang w:val="uk-UA" w:eastAsia="zh-CN" w:bidi="hi-IN"/>
    </w:rPr>
  </w:style>
  <w:style w:type="character" w:customStyle="1" w:styleId="50">
    <w:name w:val="Заголовок 5 Знак"/>
    <w:basedOn w:val="a0"/>
    <w:link w:val="5"/>
    <w:semiHidden/>
    <w:rsid w:val="00FD59E3"/>
    <w:rPr>
      <w:rFonts w:ascii="Times New Roman" w:eastAsia="Arial Unicode MS" w:hAnsi="Times New Roman" w:cs="FreeSans"/>
      <w:b/>
      <w:kern w:val="2"/>
      <w:sz w:val="32"/>
      <w:szCs w:val="20"/>
      <w:lang w:val="uk-UA" w:eastAsia="zh-CN" w:bidi="hi-IN"/>
    </w:rPr>
  </w:style>
  <w:style w:type="paragraph" w:customStyle="1" w:styleId="21">
    <w:name w:val="Основной текст 21"/>
    <w:basedOn w:val="a"/>
    <w:rsid w:val="00FD59E3"/>
    <w:pPr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D59E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D59E3"/>
    <w:rPr>
      <w:rFonts w:ascii="Tahoma" w:eastAsia="DejaVu Sans" w:hAnsi="Tahoma" w:cs="Mangal"/>
      <w:kern w:val="2"/>
      <w:sz w:val="16"/>
      <w:szCs w:val="14"/>
      <w:lang w:val="uk-UA" w:eastAsia="zh-CN" w:bidi="hi-IN"/>
    </w:rPr>
  </w:style>
  <w:style w:type="table" w:styleId="a5">
    <w:name w:val="Table Grid"/>
    <w:basedOn w:val="a1"/>
    <w:uiPriority w:val="59"/>
    <w:rsid w:val="0009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Олена Байрак</cp:lastModifiedBy>
  <cp:revision>10</cp:revision>
  <cp:lastPrinted>2021-08-17T10:30:00Z</cp:lastPrinted>
  <dcterms:created xsi:type="dcterms:W3CDTF">2021-08-03T06:55:00Z</dcterms:created>
  <dcterms:modified xsi:type="dcterms:W3CDTF">2021-09-22T06:27:00Z</dcterms:modified>
</cp:coreProperties>
</file>